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D7123" w:rsidP="00A567F3" w14:paraId="3C034F22" w14:textId="3AA5A637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16AB8">
        <w:rPr>
          <w:b/>
        </w:rPr>
        <w:t>57</w:t>
      </w:r>
      <w:r w:rsidR="00EF1120">
        <w:rPr>
          <w:b/>
        </w:rPr>
        <w:t>6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D7123" w:rsidR="00AD7123">
        <w:rPr>
          <w:b/>
        </w:rPr>
        <w:t xml:space="preserve">Мансурова </w:t>
      </w:r>
      <w:r w:rsidR="00237698">
        <w:rPr>
          <w:b/>
        </w:rPr>
        <w:t>А.Ш.****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0A0AF1FA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Мансуров А.Ш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237698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237698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 w:rsidR="00EF1120">
        <w:rPr>
          <w:sz w:val="24"/>
          <w:szCs w:val="24"/>
        </w:rPr>
        <w:t>8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516AB8">
        <w:rPr>
          <w:sz w:val="24"/>
          <w:szCs w:val="24"/>
        </w:rPr>
        <w:t>30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611E02" w:rsidP="00611E02" w14:paraId="3D2263B3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Мансуров А.Ш. правом на защитника не воспользовался, вину признал, пояснил, что штраф не оплатил, так как запутался в своих штрафах. </w:t>
      </w:r>
    </w:p>
    <w:p w:rsidR="00A567F3" w:rsidRPr="000727D4" w:rsidP="00611E02" w14:paraId="17FCEDAF" w14:textId="1ABDBE44">
      <w:pPr>
        <w:tabs>
          <w:tab w:val="left" w:pos="4820"/>
        </w:tabs>
        <w:ind w:firstLine="709"/>
        <w:jc w:val="both"/>
      </w:pPr>
      <w:r>
        <w:t>Заслушав нарушителя, изучив письменные материалы дела, мировой судья пришел к следующему.</w:t>
      </w:r>
    </w:p>
    <w:p w:rsidR="00A567F3" w:rsidRPr="000727D4" w:rsidP="00A567F3" w14:paraId="5D371D47" w14:textId="53B445DB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AF7AA6">
        <w:rPr>
          <w:sz w:val="24"/>
          <w:szCs w:val="24"/>
        </w:rPr>
        <w:t>20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EF1120">
        <w:rPr>
          <w:sz w:val="24"/>
          <w:szCs w:val="24"/>
        </w:rPr>
        <w:t>8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ым</w:t>
      </w:r>
      <w:r w:rsidRPr="00AD7123" w:rsidR="00AD7123">
        <w:rPr>
          <w:sz w:val="24"/>
          <w:szCs w:val="24"/>
        </w:rPr>
        <w:t xml:space="preserve"> А.Ш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336A5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F5DFF9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5FCBAAE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D7123" w:rsidR="00AD7123">
        <w:rPr>
          <w:b/>
          <w:color w:val="auto"/>
          <w:sz w:val="24"/>
          <w:szCs w:val="24"/>
        </w:rPr>
        <w:t xml:space="preserve">Мансурова </w:t>
      </w:r>
      <w:r w:rsidR="00237698">
        <w:rPr>
          <w:b/>
          <w:color w:val="auto"/>
          <w:sz w:val="24"/>
          <w:szCs w:val="24"/>
        </w:rPr>
        <w:t>А.Ш.</w:t>
      </w:r>
      <w:r w:rsidRPr="00AD7123" w:rsidR="00AD712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77F5F203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EF1120" w:rsidR="00EF1120">
        <w:rPr>
          <w:bCs/>
          <w:color w:val="000000"/>
        </w:rPr>
        <w:t>0412365400765005762420112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78280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3691586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37698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1497A"/>
    <w:rsid w:val="00461878"/>
    <w:rsid w:val="00465173"/>
    <w:rsid w:val="004B0536"/>
    <w:rsid w:val="004C612E"/>
    <w:rsid w:val="00516AB8"/>
    <w:rsid w:val="0055670E"/>
    <w:rsid w:val="00560B39"/>
    <w:rsid w:val="005E5D6D"/>
    <w:rsid w:val="00611E02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C2561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AF7AA6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EF112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